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90" w:rsidRPr="00444090" w:rsidRDefault="00444090" w:rsidP="0044409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44409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highlight w:val="cyan"/>
        </w:rPr>
        <w:t>Для родителей самых маленьких</w:t>
      </w:r>
    </w:p>
    <w:p w:rsidR="00444090" w:rsidRPr="00133254" w:rsidRDefault="00444090" w:rsidP="0044409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44090" w:rsidRPr="00444090" w:rsidRDefault="00444090" w:rsidP="004440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4409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Быстро машина по улицам мчится </w:t>
      </w:r>
      <w:r w:rsidRPr="004440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br/>
      </w:r>
      <w:r w:rsidRPr="0044409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Белого цвета с каймой голубой. </w:t>
      </w:r>
      <w:r w:rsidRPr="004440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br/>
      </w:r>
      <w:r w:rsidRPr="0044409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Если вдруг где-то несчастье случится, </w:t>
      </w:r>
      <w:r w:rsidRPr="0044409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br/>
        <w:t>Будет милиция рядом с тобой.</w:t>
      </w:r>
    </w:p>
    <w:p w:rsidR="00444090" w:rsidRPr="00133254" w:rsidRDefault="00444090" w:rsidP="00444090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4090" w:rsidRPr="00444090" w:rsidRDefault="00444090" w:rsidP="004440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44409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highlight w:val="magenta"/>
        </w:rPr>
        <w:t>Как переходить дорогу?</w:t>
      </w:r>
      <w:r w:rsidRPr="0044409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 </w:t>
      </w:r>
    </w:p>
    <w:p w:rsidR="00444090" w:rsidRPr="00444090" w:rsidRDefault="00444090" w:rsidP="004440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444090" w:rsidRPr="00133254" w:rsidRDefault="00444090" w:rsidP="004440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Идем только по тротуару или пешеходной дорожке, придерживаясь правой стороны. Если тротуара нет, можно идти по обочине дороги, не выходя на проезжую часть. А если нет удобной обочины, пешеходам разрешено идти по краю проезжей части, причем, только в один ряд друг за другом и обязательно навстречу движению машин.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Переходим дорогу только по пешеходным переходам, обозначенным линиями на проезжей части («зебра»), и в местах, обозначенных дорожным знаком «Пешеходный переход».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На регулируемых светофорами пешеходных переходах переходим улицу только на зеленый свет. Но даже на зеленый никогда не начинаем движение сразу, сначала убеждаемся, что машины успели остановиться, и путь для нас безопасен.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Если на пешеходном переходе нет светофора, поступаем следующим образом: подходим к пешеходному переходу и останавливаемся. Ни в коем случае не начинаем движение без остановки, так как водитель может не заметить нас, а если и заметит, то не успеет затормозить. Посмотрим в обе стороны: если машин поблизости нет – выходим на проезжую часть.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На перекрестке без светофора нет пешеходного перехода? Разрешено переходить дорогу только под прямым углом и ни в коем случае не перебегать! Остановимся. Посмотрим по сторонам и убедимся, что поблизости нет машин. Дойдя до середины дороги, посмотрим направо: не появились ли машины. Если машин нет, идем дальше. Если есть, остановимся на середине дороги, пропустим их.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Страшновато переходить улицу одному? Попросим кого-нибудь из взрослых перевести или же дождемся, пока взрослый станет переходить дорогу, и пойдем рядом с ним.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При переходе дороги будем предельно внимательными, прекратим разговоры с друзьями, не станем суетиться и спешить.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Ездить на велосипеде по проезжей части разрешается лишь с 14 лет, а на мопеде – только с 16 лет.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Услышав сигнал или увидев включенные проблесковые маячки автомобилей оперативного назначения, немедленно освобождаем проезжую часть, а находясь на тротуаре, не начинаем переходить дорогу, пока специальные автомобили не проедут. Это необходимо сделать даже в том случае, если для пешеходов горит зеленый свет светофора. </w:t>
      </w:r>
    </w:p>
    <w:p w:rsidR="00444090" w:rsidRPr="00133254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Ожидаем общественный транспорт только на посадочной площадке, а если ее нет — на тротуаре или обочине, подальше от проезжей части дороги. Не выходим на проезжую часть, даже если очень хочется посмотреть, не идет ли там нужный транспорт. Ведем себя спокойно, подходим к двери транспортного средства только после его полной остановки. </w:t>
      </w:r>
    </w:p>
    <w:p w:rsidR="00217240" w:rsidRPr="00444090" w:rsidRDefault="00444090" w:rsidP="00444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54">
        <w:rPr>
          <w:rFonts w:ascii="Times New Roman" w:eastAsia="Times New Roman" w:hAnsi="Times New Roman" w:cs="Times New Roman"/>
          <w:sz w:val="24"/>
          <w:szCs w:val="24"/>
        </w:rPr>
        <w:t xml:space="preserve"> Катаемся на роликах и скейтбордах только во дворе, сквере или парке, на специальных асфальтовых и бетонных площадках, дорожках, аллеях, но обязательно далеко от транспортных средств и большого скопления пешеходов. </w:t>
      </w:r>
      <w:r w:rsidRPr="00133254">
        <w:rPr>
          <w:rFonts w:ascii="Times New Roman" w:eastAsia="Times New Roman" w:hAnsi="Times New Roman" w:cs="Times New Roman"/>
          <w:sz w:val="24"/>
          <w:szCs w:val="24"/>
        </w:rPr>
        <w:br/>
        <w:t xml:space="preserve"> Позаботимся о том, чтобы в любую погоду в темноте быть заметней для водителя. Для этого прикрепим на верхнюю одежду и рюкзак световозвращающие значки, наклейки или подвески на шнурке.</w:t>
      </w:r>
    </w:p>
    <w:sectPr w:rsidR="00217240" w:rsidRPr="00444090" w:rsidSect="002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9"/>
      </v:shape>
    </w:pict>
  </w:numPicBullet>
  <w:abstractNum w:abstractNumId="0">
    <w:nsid w:val="277E3491"/>
    <w:multiLevelType w:val="hybridMultilevel"/>
    <w:tmpl w:val="99689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90"/>
    <w:rsid w:val="00217240"/>
    <w:rsid w:val="00444090"/>
    <w:rsid w:val="00462AB6"/>
    <w:rsid w:val="00D8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9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2012-12-11T19:02:00Z</dcterms:created>
  <dcterms:modified xsi:type="dcterms:W3CDTF">2012-12-11T19:03:00Z</dcterms:modified>
</cp:coreProperties>
</file>